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4B163B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4B163B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4B163B" w:rsidRDefault="00897BB7" w:rsidP="00E95D1D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4B163B" w:rsidRDefault="00897BB7" w:rsidP="00E95D1D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4B163B" w:rsidRDefault="00897BB7" w:rsidP="00E95D1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4B163B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4B163B" w:rsidRDefault="00897BB7" w:rsidP="00E95D1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66A93B" w14:textId="1E5C4795" w:rsidR="003711B6" w:rsidRPr="004B163B" w:rsidRDefault="00897BB7" w:rsidP="00E95D1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zamówienia publicznego pn.</w:t>
      </w:r>
      <w:bookmarkStart w:id="0" w:name="_Hlk58572032"/>
      <w:r w:rsidR="004B163B"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B163B" w:rsidRPr="004B163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Dostawa agregatu spawalniczo-prądotwórczego</w:t>
      </w:r>
      <w:bookmarkEnd w:id="0"/>
    </w:p>
    <w:p w14:paraId="5AD51752" w14:textId="77777777" w:rsidR="00897BB7" w:rsidRPr="004B163B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3BEC975B" w14:textId="40A219D0" w:rsidR="00897BB7" w:rsidRPr="004B163B" w:rsidRDefault="00897BB7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B163B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4B163B" w:rsidRDefault="00897BB7" w:rsidP="00E95D1D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4B163B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4B163B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758C02B0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  <w:r w:rsidR="00C7639B" w:rsidRPr="004B163B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......</w:t>
      </w:r>
    </w:p>
    <w:p w14:paraId="3DECC08B" w14:textId="77777777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4B163B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4B163B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123AD1B7" w:rsidR="00897BB7" w:rsidRPr="004B163B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</w:t>
      </w:r>
      <w:r w:rsidR="00C7639B" w:rsidRPr="004B163B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................</w:t>
      </w:r>
    </w:p>
    <w:p w14:paraId="1FF6F034" w14:textId="4A2358E4" w:rsidR="00897BB7" w:rsidRPr="004B163B" w:rsidRDefault="00897BB7" w:rsidP="00E95D1D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4B163B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4B163B" w:rsidRDefault="00897BB7" w:rsidP="00E95D1D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4B163B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4B163B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4B163B" w:rsidRDefault="00897BB7" w:rsidP="00E95D1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4B16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4B163B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6E634366" w14:textId="5C1D97E3" w:rsidR="00897BB7" w:rsidRPr="004B163B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4B163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4B163B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097C3B00" w14:textId="77777777" w:rsidR="00C54051" w:rsidRPr="004B163B" w:rsidRDefault="00C54051" w:rsidP="00C5405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4B163B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Pr="004B163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4B163B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4B163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7DF011D7" w14:textId="77777777" w:rsidR="00C54051" w:rsidRPr="004B163B" w:rsidRDefault="00C54051" w:rsidP="00C5405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7DE950B3" w14:textId="77777777" w:rsidR="00C54051" w:rsidRPr="004B163B" w:rsidRDefault="00C54051" w:rsidP="00C5405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4B163B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4B163B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4B163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4B163B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4B163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7AC9DCEF" w14:textId="77777777" w:rsidR="00C54051" w:rsidRPr="004B163B" w:rsidRDefault="00C54051" w:rsidP="00C5405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val="x-none" w:eastAsia="ar-SA"/>
        </w:rPr>
      </w:pPr>
    </w:p>
    <w:p w14:paraId="029BDA0F" w14:textId="77777777" w:rsidR="00C54051" w:rsidRPr="004B163B" w:rsidRDefault="00C54051" w:rsidP="00C54051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4B163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4B163B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4B163B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4B163B">
        <w:rPr>
          <w:rFonts w:ascii="Arial" w:hAnsi="Arial" w:cs="Arial"/>
          <w:bCs/>
          <w:i/>
          <w:sz w:val="20"/>
          <w:szCs w:val="20"/>
        </w:rPr>
        <w:t>ustawą z dnia</w:t>
      </w:r>
      <w:r w:rsidRPr="004B163B">
        <w:rPr>
          <w:rFonts w:ascii="Arial" w:hAnsi="Arial" w:cs="Arial"/>
          <w:bCs/>
          <w:i/>
          <w:sz w:val="20"/>
          <w:szCs w:val="20"/>
        </w:rPr>
        <w:br/>
        <w:t>11.03.2004 r. o podatku od towarów i usług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3009364F" w14:textId="77777777" w:rsidR="00C54051" w:rsidRPr="004B163B" w:rsidRDefault="00C54051" w:rsidP="00C54051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C754BC4" w14:textId="77777777" w:rsidR="00C54051" w:rsidRPr="004B163B" w:rsidRDefault="00C54051" w:rsidP="00C54051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B163B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6AE89197" w14:textId="77777777" w:rsidR="00C54051" w:rsidRPr="004B163B" w:rsidRDefault="00C54051" w:rsidP="00C54051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77264391" w14:textId="77777777" w:rsidR="00C54051" w:rsidRPr="004B163B" w:rsidRDefault="00C54051" w:rsidP="00C54051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 podatkowego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11FAF94E" w14:textId="77777777" w:rsidR="00C54051" w:rsidRPr="004B163B" w:rsidRDefault="00C54051" w:rsidP="00C54051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643AE0E7" w14:textId="77777777" w:rsidR="00C54051" w:rsidRPr="004B163B" w:rsidRDefault="00C54051" w:rsidP="00C54051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4B163B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– </w:t>
      </w:r>
      <w:r w:rsidRPr="004B163B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41D2E744" w14:textId="77777777" w:rsidR="00C54051" w:rsidRPr="004B163B" w:rsidRDefault="00C54051" w:rsidP="00C54051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2FF0461" w14:textId="77777777" w:rsidR="00C54051" w:rsidRPr="004B163B" w:rsidRDefault="00C54051" w:rsidP="00C5405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1C57CD90" w14:textId="77777777" w:rsidR="00C54051" w:rsidRPr="004B163B" w:rsidRDefault="00C54051" w:rsidP="00C540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</w:p>
    <w:p w14:paraId="5D46E97D" w14:textId="663CACA1" w:rsidR="002523BC" w:rsidRPr="004B163B" w:rsidRDefault="00C54051" w:rsidP="00F1260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 w:rsidR="00D74D98"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wykonamy w terminie </w:t>
      </w:r>
      <w:r w:rsidR="004B163B" w:rsidRPr="004B163B">
        <w:rPr>
          <w:rFonts w:ascii="Arial" w:eastAsia="Times New Roman" w:hAnsi="Arial" w:cs="Arial"/>
          <w:b/>
          <w:sz w:val="20"/>
          <w:szCs w:val="20"/>
          <w:lang w:eastAsia="pl-PL"/>
        </w:rPr>
        <w:t>30 dni</w:t>
      </w:r>
      <w:r w:rsidR="00BC0DC8" w:rsidRPr="004B16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 daty zawarcia umowy.</w:t>
      </w:r>
    </w:p>
    <w:p w14:paraId="111E1498" w14:textId="77777777" w:rsidR="00D74D98" w:rsidRPr="004B163B" w:rsidRDefault="00D74D98" w:rsidP="00F1260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14:paraId="7D017B4C" w14:textId="77777777" w:rsidR="00D74D98" w:rsidRPr="004B163B" w:rsidRDefault="00D74D98" w:rsidP="00D74D98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4B16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OKRES GWARANCJI I RĘKOJMI</w:t>
      </w:r>
    </w:p>
    <w:p w14:paraId="3CE408EC" w14:textId="77777777" w:rsidR="00D74D98" w:rsidRPr="004B163B" w:rsidRDefault="00D74D98" w:rsidP="00D74D9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13371862" w14:textId="3537E804" w:rsidR="00D74D98" w:rsidRPr="004B163B" w:rsidRDefault="00D74D98" w:rsidP="00D74D9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….......... - miesięcznej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(należy wpisać</w:t>
      </w:r>
      <w:r w:rsidR="004B163B"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liczbę miesięcy – minimalnie 18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miesięcy, maksymalnie </w:t>
      </w:r>
      <w:r w:rsidR="004B163B"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24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miesiące)</w:t>
      </w:r>
      <w:r w:rsidRPr="004B16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b/>
          <w:sz w:val="20"/>
          <w:szCs w:val="20"/>
          <w:lang w:eastAsia="ar-SA"/>
        </w:rPr>
        <w:t>gwarancji jakości i rękojmi</w:t>
      </w:r>
      <w:r w:rsidRPr="004B163B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 wady fizyczne przedmiotu umowy 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licząc </w:t>
      </w:r>
      <w:r w:rsidR="002214BD" w:rsidRPr="004B16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od daty odbioru końcowego przedmiotu umowy. </w:t>
      </w:r>
    </w:p>
    <w:p w14:paraId="45B529BF" w14:textId="77777777" w:rsidR="00C54051" w:rsidRPr="004B163B" w:rsidRDefault="00C54051" w:rsidP="00C54051">
      <w:pPr>
        <w:tabs>
          <w:tab w:val="left" w:pos="709"/>
          <w:tab w:val="left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z w:val="32"/>
          <w:szCs w:val="32"/>
          <w:highlight w:val="yellow"/>
          <w:lang w:eastAsia="ar-SA"/>
        </w:rPr>
      </w:pPr>
    </w:p>
    <w:p w14:paraId="273997F3" w14:textId="17108DE0" w:rsidR="00897BB7" w:rsidRPr="004B163B" w:rsidRDefault="00813F39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4B163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4B16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4B163B" w:rsidRDefault="00813F39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Pr="004B163B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4B163B" w:rsidRDefault="00813F39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Pr="004B163B" w:rsidRDefault="00813F39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 w:rsidRPr="004B163B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4B16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4B163B" w:rsidRDefault="00FE41E7" w:rsidP="00E95D1D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0621520D" w14:textId="56C18EA5" w:rsidR="00445292" w:rsidRPr="004B163B" w:rsidRDefault="00FE41E7" w:rsidP="00445292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745325A6" w14:textId="77777777" w:rsidR="00445292" w:rsidRPr="004B163B" w:rsidRDefault="00445292" w:rsidP="00445292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1F5EEC8B" w14:textId="17A54493" w:rsidR="00FE41E7" w:rsidRPr="004B163B" w:rsidRDefault="00FE41E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4B163B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4B163B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4B163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 w:rsidRPr="004B16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4B163B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9E351C" w14:textId="2C226B19" w:rsidR="00897BB7" w:rsidRPr="004B163B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 w:rsidRPr="004B163B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4B390582" w14:textId="77777777" w:rsidR="002D09A9" w:rsidRPr="004B163B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4B163B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B16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4B16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4B163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4B163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4B16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 w:rsidRPr="004B163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4B163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 w:rsidRPr="004B16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 w:rsidRPr="004B16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 w:rsidRPr="004B16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4B16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4B16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4B16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4B16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4B163B" w:rsidRDefault="002D09A9" w:rsidP="00E95D1D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4B163B" w:rsidRDefault="002D09A9" w:rsidP="00E95D1D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4B16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4B163B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Pr="004B163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4B163B">
        <w:rPr>
          <w:rFonts w:ascii="Arial" w:hAnsi="Arial" w:cs="Arial"/>
          <w:bCs/>
          <w:i/>
          <w:sz w:val="20"/>
          <w:szCs w:val="20"/>
        </w:rPr>
        <w:t>ustawy z dnia 16.04.1993 r.</w:t>
      </w:r>
      <w:r w:rsidR="00676D73" w:rsidRPr="004B163B">
        <w:rPr>
          <w:rFonts w:ascii="Arial" w:hAnsi="Arial" w:cs="Arial"/>
          <w:bCs/>
          <w:i/>
          <w:sz w:val="20"/>
          <w:szCs w:val="20"/>
        </w:rPr>
        <w:t xml:space="preserve"> </w:t>
      </w:r>
      <w:r w:rsidRPr="004B163B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4B163B">
        <w:rPr>
          <w:rFonts w:ascii="Arial" w:hAnsi="Arial" w:cs="Arial"/>
          <w:bCs/>
          <w:sz w:val="20"/>
          <w:szCs w:val="20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 w:rsidRPr="004B163B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4B163B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4B16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4B163B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4B163B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B163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4B163B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2" w:name="_Hlk69895971"/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2"/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4B163B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4B163B" w:rsidRDefault="00897BB7" w:rsidP="00E95D1D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B163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4B163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4B163B" w:rsidRDefault="00897BB7" w:rsidP="00E95D1D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B163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4B163B">
        <w:rPr>
          <w:rFonts w:ascii="Arial" w:eastAsia="Calibri" w:hAnsi="Arial" w:cs="Arial"/>
          <w:sz w:val="20"/>
          <w:szCs w:val="20"/>
        </w:rPr>
        <w:t>.................</w:t>
      </w:r>
      <w:r w:rsidRPr="004B163B">
        <w:rPr>
          <w:rFonts w:ascii="Arial" w:eastAsia="Calibri" w:hAnsi="Arial" w:cs="Arial"/>
          <w:sz w:val="20"/>
          <w:szCs w:val="20"/>
        </w:rPr>
        <w:t>…</w:t>
      </w:r>
      <w:r w:rsidR="002D09A9" w:rsidRPr="004B163B">
        <w:rPr>
          <w:rFonts w:ascii="Arial" w:eastAsia="Calibri" w:hAnsi="Arial" w:cs="Arial"/>
          <w:sz w:val="20"/>
          <w:szCs w:val="20"/>
        </w:rPr>
        <w:t>.</w:t>
      </w:r>
      <w:r w:rsidRPr="004B163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4B163B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B163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3AD0F1D" w14:textId="1A8063D6" w:rsidR="00897BB7" w:rsidRPr="004B163B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4B163B">
        <w:rPr>
          <w:rFonts w:ascii="Arial" w:eastAsia="Calibri" w:hAnsi="Arial" w:cs="Arial"/>
          <w:i/>
          <w:sz w:val="16"/>
          <w:szCs w:val="16"/>
        </w:rPr>
        <w:lastRenderedPageBreak/>
        <w:t>(należy wypełnić, jeżeli dotyczy (tzn. jeżeli Wykonawca wybiera opcję</w:t>
      </w:r>
      <w:r w:rsidR="002D09A9" w:rsidRPr="004B163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4B163B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4B163B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4B163B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78CC9DE1" w14:textId="77777777" w:rsidR="00676D73" w:rsidRPr="004B163B" w:rsidRDefault="00676D73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AE3FEFF" w14:textId="77777777" w:rsidR="008643F7" w:rsidRPr="004B163B" w:rsidRDefault="008643F7" w:rsidP="008643F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  <w:bookmarkStart w:id="3" w:name="_Hlk80082973"/>
    </w:p>
    <w:p w14:paraId="57BA5CEB" w14:textId="3C8B369B" w:rsidR="008643F7" w:rsidRPr="004B163B" w:rsidRDefault="008643F7" w:rsidP="008643F7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238B8CDF" w14:textId="77777777" w:rsidR="008643F7" w:rsidRPr="004B163B" w:rsidRDefault="008643F7" w:rsidP="008643F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3BA81743" w14:textId="77777777" w:rsidR="008643F7" w:rsidRPr="004B163B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A912D6C" w14:textId="130B3CB9" w:rsidR="008643F7" w:rsidRPr="004B163B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</w:t>
      </w:r>
      <w:r w:rsidR="002214BD" w:rsidRPr="004B16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sankcje i zakazy dotyczące obszaru zamówień publicznych (w szczególności związane </w:t>
      </w:r>
      <w:r w:rsidR="002214BD" w:rsidRPr="004B16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z </w:t>
      </w:r>
      <w:r w:rsidRPr="004B163B">
        <w:rPr>
          <w:rFonts w:ascii="Arial" w:eastAsia="Arial Unicode MS" w:hAnsi="Arial" w:cs="Arial"/>
          <w:sz w:val="20"/>
          <w:szCs w:val="20"/>
        </w:rPr>
        <w:t xml:space="preserve">wykluczeniem z udziału w postępowaniach zamówieniowych) </w:t>
      </w: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4B163B">
        <w:rPr>
          <w:rFonts w:ascii="Arial" w:hAnsi="Arial" w:cs="Arial"/>
          <w:sz w:val="20"/>
          <w:szCs w:val="20"/>
        </w:rPr>
        <w:t xml:space="preserve">art. 7 </w:t>
      </w:r>
      <w:r w:rsidRPr="004B163B">
        <w:rPr>
          <w:rFonts w:ascii="Arial" w:eastAsia="Arial Unicode MS" w:hAnsi="Arial" w:cs="Arial"/>
          <w:i/>
          <w:sz w:val="20"/>
          <w:szCs w:val="20"/>
        </w:rPr>
        <w:t>u</w:t>
      </w:r>
      <w:r w:rsidRPr="004B163B">
        <w:rPr>
          <w:rFonts w:ascii="Arial" w:hAnsi="Arial" w:cs="Arial"/>
          <w:i/>
          <w:sz w:val="20"/>
          <w:szCs w:val="20"/>
        </w:rPr>
        <w:t xml:space="preserve">stawy </w:t>
      </w:r>
      <w:r w:rsidR="002214BD" w:rsidRPr="004B163B">
        <w:rPr>
          <w:rFonts w:ascii="Arial" w:hAnsi="Arial" w:cs="Arial"/>
          <w:i/>
          <w:sz w:val="20"/>
          <w:szCs w:val="20"/>
        </w:rPr>
        <w:br/>
      </w:r>
      <w:r w:rsidRPr="004B163B">
        <w:rPr>
          <w:rFonts w:ascii="Arial" w:hAnsi="Arial" w:cs="Arial"/>
          <w:i/>
          <w:sz w:val="20"/>
          <w:szCs w:val="20"/>
        </w:rPr>
        <w:t xml:space="preserve">z dnia 13.04.2022 r. o szczególnych rozwiązaniach w zakresie przeciwdziałania wspieraniu agresji na Ukrainę oraz służących ochronie bezpieczeństwa narodowego </w:t>
      </w:r>
      <w:r w:rsidRPr="004B163B">
        <w:rPr>
          <w:rFonts w:ascii="Arial" w:hAnsi="Arial" w:cs="Arial"/>
          <w:sz w:val="20"/>
          <w:szCs w:val="20"/>
        </w:rPr>
        <w:t>(zwanego dalej ustawą),</w:t>
      </w:r>
    </w:p>
    <w:p w14:paraId="6E885808" w14:textId="77777777" w:rsidR="008643F7" w:rsidRPr="004B163B" w:rsidRDefault="008643F7" w:rsidP="008643F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hAnsi="Arial" w:cs="Arial"/>
          <w:sz w:val="20"/>
          <w:szCs w:val="20"/>
        </w:rPr>
        <w:t>tzn. jesteśmy / nie jesteśmy</w:t>
      </w:r>
    </w:p>
    <w:p w14:paraId="7FA615E6" w14:textId="77777777" w:rsidR="008643F7" w:rsidRPr="004B163B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21A32772" w14:textId="77777777" w:rsidR="008643F7" w:rsidRPr="004B163B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0B2D02E1" w14:textId="364B7138" w:rsidR="008643F7" w:rsidRPr="004B163B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 w:rsidRPr="004B163B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Pr="004B16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B163B"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na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>listę, o której mowa w ust. 2, ustawy lub</w:t>
      </w:r>
      <w:r w:rsidRPr="004B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od dnia 24.02.2022 r., o ile została wpisana na listę, o której mowa w art. 2 ustawy,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>na podstawie decyzji</w:t>
      </w:r>
      <w:r w:rsidRPr="004B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1 pkt 3 ustawy; c) wykonawcę, którego jednostką dominującą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3 ust. 1 pkt 37 </w:t>
      </w:r>
      <w:r w:rsidRPr="004B163B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Pr="004B16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B163B"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 jest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>podmiot wymieniony w wykazach</w:t>
      </w:r>
      <w:r w:rsidRPr="004B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o której mowa w art. 2 ustawy, lub będący taką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>jednostką</w:t>
      </w:r>
      <w:r w:rsidRPr="004B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</w:t>
      </w:r>
      <w:r w:rsidR="002214BD" w:rsidRPr="004B163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B163B">
        <w:rPr>
          <w:rFonts w:ascii="Arial" w:eastAsia="Times New Roman" w:hAnsi="Arial" w:cs="Arial"/>
          <w:sz w:val="20"/>
          <w:szCs w:val="20"/>
          <w:lang w:eastAsia="pl-PL"/>
        </w:rPr>
        <w:t>w art. 2 ustawy, na podstawie decyzji w sprawie wpisu na listę rozstrzygającej o zastosowaniu środka, o którym mowa w art. 1 pkt 3 ustawy).</w:t>
      </w:r>
    </w:p>
    <w:p w14:paraId="205A4830" w14:textId="77777777" w:rsidR="008643F7" w:rsidRPr="004B163B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4"/>
          <w:szCs w:val="4"/>
          <w:highlight w:val="yellow"/>
          <w:lang w:eastAsia="pl-PL"/>
        </w:rPr>
      </w:pPr>
    </w:p>
    <w:p w14:paraId="58D429A2" w14:textId="77777777" w:rsidR="008643F7" w:rsidRPr="004B163B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Times New Roman"/>
          <w:sz w:val="4"/>
          <w:szCs w:val="4"/>
          <w:highlight w:val="yellow"/>
          <w:lang w:eastAsia="ar-SA"/>
        </w:rPr>
      </w:pPr>
    </w:p>
    <w:p w14:paraId="5E4E1905" w14:textId="77777777" w:rsidR="008643F7" w:rsidRPr="004B163B" w:rsidRDefault="008643F7" w:rsidP="008643F7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4B163B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4B163B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4B163B"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4B163B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4B163B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4B16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Pr="004B163B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4B163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4B16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4B163B" w:rsidRDefault="00676D73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2C33ACF9" w14:textId="77777777" w:rsidR="00897BB7" w:rsidRPr="004B163B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4B163B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77777777" w:rsidR="00897BB7" w:rsidRPr="004B163B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21DCAE9" w14:textId="77777777" w:rsidR="00897BB7" w:rsidRPr="004B163B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16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763046A" w14:textId="6803431D" w:rsidR="00585E95" w:rsidRPr="004B163B" w:rsidRDefault="00585E95" w:rsidP="006E7494">
      <w:pPr>
        <w:suppressAutoHyphens/>
        <w:spacing w:after="0" w:line="276" w:lineRule="auto"/>
        <w:ind w:firstLine="709"/>
        <w:rPr>
          <w:highlight w:val="yellow"/>
        </w:rPr>
      </w:pPr>
      <w:bookmarkStart w:id="4" w:name="_Hlk37412176"/>
      <w:bookmarkEnd w:id="4"/>
    </w:p>
    <w:p w14:paraId="5A38E29B" w14:textId="603294C3" w:rsidR="00585E95" w:rsidRPr="004B163B" w:rsidRDefault="00514C0C" w:rsidP="00E95D1D">
      <w:pPr>
        <w:spacing w:after="0" w:line="276" w:lineRule="auto"/>
        <w:rPr>
          <w:highlight w:val="yellow"/>
        </w:rPr>
      </w:pPr>
      <w:r w:rsidRPr="004B163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8D0D37" wp14:editId="0E1D8A47">
                <wp:simplePos x="0" y="0"/>
                <wp:positionH relativeFrom="margin">
                  <wp:posOffset>3159760</wp:posOffset>
                </wp:positionH>
                <wp:positionV relativeFrom="paragraph">
                  <wp:posOffset>156210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1B001348" w:rsidR="00897BB7" w:rsidRPr="0074543B" w:rsidRDefault="00676D73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8.8pt;margin-top:12.3pt;width:223pt;height:4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1B001348" w:rsidR="00897BB7" w:rsidRPr="0074543B" w:rsidRDefault="00676D73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p w14:paraId="4A3E04B6" w14:textId="69278B95" w:rsidR="00585E95" w:rsidRPr="004B163B" w:rsidRDefault="00585E95" w:rsidP="00E95D1D">
      <w:pPr>
        <w:spacing w:after="0" w:line="276" w:lineRule="auto"/>
        <w:rPr>
          <w:highlight w:val="yellow"/>
        </w:rPr>
      </w:pPr>
    </w:p>
    <w:bookmarkEnd w:id="3"/>
    <w:p w14:paraId="05BE30FB" w14:textId="77777777" w:rsidR="00514C0C" w:rsidRPr="004B163B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6C69CA79" w14:textId="77777777" w:rsidR="00514C0C" w:rsidRPr="004B163B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436336E7" w14:textId="77777777" w:rsidR="00514C0C" w:rsidRPr="004B163B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7679E04E" w14:textId="77777777" w:rsidR="00514C0C" w:rsidRPr="004B163B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23154688" w14:textId="77777777" w:rsidR="00FB65B6" w:rsidRPr="004B163B" w:rsidRDefault="00FB65B6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5DAEBA2E" w14:textId="77777777" w:rsidR="00FB65B6" w:rsidRPr="004B163B" w:rsidRDefault="00FB65B6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832BB98" w14:textId="13296217" w:rsidR="008643F7" w:rsidRPr="001C34CC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bookmarkStart w:id="5" w:name="_GoBack"/>
      <w:bookmarkEnd w:id="5"/>
      <w:r w:rsidRPr="001C34CC">
        <w:rPr>
          <w:rFonts w:ascii="Arial" w:hAnsi="Arial" w:cs="Arial"/>
          <w:i/>
          <w:sz w:val="12"/>
          <w:szCs w:val="12"/>
        </w:rPr>
        <w:t>UWAGA!</w:t>
      </w:r>
    </w:p>
    <w:p w14:paraId="3B141533" w14:textId="66D94E2F" w:rsidR="00585E95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  <w:r w:rsidRPr="001C34CC">
        <w:rPr>
          <w:rFonts w:ascii="Arial" w:hAnsi="Arial" w:cs="Arial"/>
          <w:i/>
          <w:sz w:val="12"/>
          <w:szCs w:val="12"/>
        </w:rPr>
        <w:t xml:space="preserve">Ofertę (formularz ofertowy, formularz Wyceny) należy złożyć w oryginale (pod rygorem nieważności). Ofertę (formularz ofertowy, formularz Wyceny) należy złożyć jako dokument elektroniczny (dokumenty elektroniczne) – w formie elektronicznej (podpisane kwalifikowanym podpisem elektronicznym) lub w postaci elektronicznej opatrzone podpisem zaufanym </w:t>
      </w:r>
      <w:r w:rsidRPr="001C34CC">
        <w:rPr>
          <w:rFonts w:ascii="Arial" w:hAnsi="Arial" w:cs="Arial"/>
          <w:i/>
          <w:sz w:val="12"/>
          <w:szCs w:val="12"/>
        </w:rPr>
        <w:br/>
        <w:t xml:space="preserve">lub podpisem osobistym. </w:t>
      </w:r>
      <w:r w:rsidRPr="001C34CC"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scanów / zdjęć dokumentów papierowych (sporządzonych </w:t>
      </w:r>
      <w:r w:rsidRPr="001C34CC"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scanu dokumentu </w:t>
      </w:r>
      <w:r w:rsidRPr="001C34CC">
        <w:rPr>
          <w:rFonts w:ascii="Arial" w:hAnsi="Arial" w:cs="Arial"/>
          <w:i/>
          <w:sz w:val="12"/>
          <w:szCs w:val="12"/>
          <w:u w:val="single"/>
        </w:rPr>
        <w:br/>
        <w:t xml:space="preserve">papierowego (nawet opatrzonego podpisem elektronicznym) nie będzie uznawane za skuteczne złożenie oferty – taka oferta podlegać będzie odrzuceniu jako niespełniająca </w:t>
      </w:r>
      <w:r w:rsidRPr="001C34CC">
        <w:rPr>
          <w:rFonts w:ascii="Arial" w:hAnsi="Arial" w:cs="Arial"/>
          <w:i/>
          <w:sz w:val="12"/>
          <w:szCs w:val="12"/>
          <w:u w:val="single"/>
        </w:rPr>
        <w:br/>
        <w:t>wymagań wynikających z SWZ.</w:t>
      </w:r>
    </w:p>
    <w:p w14:paraId="2A724F83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E6120A3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6F2E1B6D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6DF1B8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82F2E4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50E604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38FAC5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9D3D38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E6601C3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5FC926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589F46D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872E678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B00608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883500A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0A2704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12BAACDD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1E8655EE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29B556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C28A810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EC43E8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99EF31E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1E1A35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843E11F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F205C2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77CCBD6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09A4D85E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140D38EF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A4DF7CC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C28382E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E002C3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7ACAB8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163CE4FC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9295EF4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032C9474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6047E980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1D5B8A8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F19D7C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D76CEF8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1EEE15A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4480AB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ACF0FB4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049A3959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B96AD5A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E851B0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6369CFE0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6D58AE6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E2759B7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6A9B997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841B649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0BFB05F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8205029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AB00BA9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EBC394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5EDF4F7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4DB8CF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5BB7C2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495D1C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29CDC2A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6B7054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651922F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D727EB8" w14:textId="77777777" w:rsidR="00C54051" w:rsidRPr="002B2D97" w:rsidRDefault="00C54051" w:rsidP="00C54051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sectPr w:rsidR="00C54051" w:rsidRPr="002B2D97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93936" w14:textId="77777777" w:rsidR="005C056C" w:rsidRDefault="005C056C" w:rsidP="00897BB7">
      <w:pPr>
        <w:spacing w:after="0" w:line="240" w:lineRule="auto"/>
      </w:pPr>
      <w:r>
        <w:separator/>
      </w:r>
    </w:p>
  </w:endnote>
  <w:endnote w:type="continuationSeparator" w:id="0">
    <w:p w14:paraId="0453D299" w14:textId="77777777" w:rsidR="005C056C" w:rsidRDefault="005C056C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6714C959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1C34CC" w:rsidRPr="001C34CC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013646EF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1C34CC" w:rsidRPr="001C34CC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4D2D3" w14:textId="77777777" w:rsidR="005C056C" w:rsidRDefault="005C056C" w:rsidP="00897BB7">
      <w:pPr>
        <w:spacing w:after="0" w:line="240" w:lineRule="auto"/>
      </w:pPr>
      <w:r>
        <w:separator/>
      </w:r>
    </w:p>
  </w:footnote>
  <w:footnote w:type="continuationSeparator" w:id="0">
    <w:p w14:paraId="276A23BF" w14:textId="77777777" w:rsidR="005C056C" w:rsidRDefault="005C056C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5C056C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5C056C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5C056C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1540026F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66905175" w:rsidR="00CB6573" w:rsidRPr="00CB6573" w:rsidRDefault="00471970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(zn. ZDW-DN-4-271-</w:t>
    </w:r>
    <w:r w:rsidR="004B163B">
      <w:rPr>
        <w:rFonts w:ascii="Arial" w:hAnsi="Arial" w:cs="Arial"/>
        <w:sz w:val="16"/>
        <w:szCs w:val="16"/>
        <w:lang w:eastAsia="pl-PL"/>
      </w:rPr>
      <w:t>76</w:t>
    </w:r>
    <w:r w:rsidR="00AE1B1A" w:rsidRPr="00CB6573">
      <w:rPr>
        <w:rFonts w:ascii="Arial" w:hAnsi="Arial" w:cs="Arial"/>
        <w:sz w:val="16"/>
        <w:szCs w:val="16"/>
        <w:lang w:eastAsia="pl-PL"/>
      </w:rPr>
      <w:t>/2</w:t>
    </w:r>
    <w:r w:rsidR="00BC0DC8">
      <w:rPr>
        <w:rFonts w:ascii="Arial" w:hAnsi="Arial" w:cs="Arial"/>
        <w:sz w:val="16"/>
        <w:szCs w:val="16"/>
        <w:lang w:eastAsia="pl-PL"/>
      </w:rPr>
      <w:t>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4334FF"/>
    <w:multiLevelType w:val="hybridMultilevel"/>
    <w:tmpl w:val="9B62A14E"/>
    <w:lvl w:ilvl="0" w:tplc="A126A16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04672"/>
    <w:multiLevelType w:val="hybridMultilevel"/>
    <w:tmpl w:val="75DAB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FB4920"/>
    <w:multiLevelType w:val="hybridMultilevel"/>
    <w:tmpl w:val="7E5271F0"/>
    <w:lvl w:ilvl="0" w:tplc="5EAE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19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5"/>
  </w:num>
  <w:num w:numId="13">
    <w:abstractNumId w:val="8"/>
  </w:num>
  <w:num w:numId="14">
    <w:abstractNumId w:val="12"/>
  </w:num>
  <w:num w:numId="15">
    <w:abstractNumId w:val="18"/>
  </w:num>
  <w:num w:numId="16">
    <w:abstractNumId w:val="4"/>
  </w:num>
  <w:num w:numId="17">
    <w:abstractNumId w:val="2"/>
  </w:num>
  <w:num w:numId="18">
    <w:abstractNumId w:val="17"/>
  </w:num>
  <w:num w:numId="19">
    <w:abstractNumId w:val="10"/>
  </w:num>
  <w:num w:numId="20">
    <w:abstractNumId w:val="7"/>
  </w:num>
  <w:num w:numId="21">
    <w:abstractNumId w:val="1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6"/>
    <w:rsid w:val="00006FDC"/>
    <w:rsid w:val="00062818"/>
    <w:rsid w:val="001175E3"/>
    <w:rsid w:val="001A191B"/>
    <w:rsid w:val="001C34CC"/>
    <w:rsid w:val="001D5866"/>
    <w:rsid w:val="002214BD"/>
    <w:rsid w:val="00245F12"/>
    <w:rsid w:val="002523BC"/>
    <w:rsid w:val="002814BE"/>
    <w:rsid w:val="00290949"/>
    <w:rsid w:val="00293DE8"/>
    <w:rsid w:val="002B475F"/>
    <w:rsid w:val="002C260D"/>
    <w:rsid w:val="002D09A9"/>
    <w:rsid w:val="00307715"/>
    <w:rsid w:val="003152D8"/>
    <w:rsid w:val="00356D34"/>
    <w:rsid w:val="00366406"/>
    <w:rsid w:val="003711B6"/>
    <w:rsid w:val="00391632"/>
    <w:rsid w:val="003A152E"/>
    <w:rsid w:val="00401087"/>
    <w:rsid w:val="004019A3"/>
    <w:rsid w:val="00404491"/>
    <w:rsid w:val="00413590"/>
    <w:rsid w:val="004203C7"/>
    <w:rsid w:val="00421A77"/>
    <w:rsid w:val="00435191"/>
    <w:rsid w:val="00445292"/>
    <w:rsid w:val="0045388E"/>
    <w:rsid w:val="00471970"/>
    <w:rsid w:val="004B163B"/>
    <w:rsid w:val="004C697A"/>
    <w:rsid w:val="00514C0C"/>
    <w:rsid w:val="005311A8"/>
    <w:rsid w:val="005535E5"/>
    <w:rsid w:val="00585E95"/>
    <w:rsid w:val="0058770B"/>
    <w:rsid w:val="005C056C"/>
    <w:rsid w:val="005D7490"/>
    <w:rsid w:val="005E1037"/>
    <w:rsid w:val="00627D38"/>
    <w:rsid w:val="00636E44"/>
    <w:rsid w:val="00650336"/>
    <w:rsid w:val="00655423"/>
    <w:rsid w:val="00676D73"/>
    <w:rsid w:val="006B1611"/>
    <w:rsid w:val="006E28E5"/>
    <w:rsid w:val="006E7494"/>
    <w:rsid w:val="0070182C"/>
    <w:rsid w:val="00707C7F"/>
    <w:rsid w:val="0074044A"/>
    <w:rsid w:val="00794CB7"/>
    <w:rsid w:val="007A212C"/>
    <w:rsid w:val="007D4804"/>
    <w:rsid w:val="00813F39"/>
    <w:rsid w:val="00854A27"/>
    <w:rsid w:val="00855071"/>
    <w:rsid w:val="00862ACF"/>
    <w:rsid w:val="008643F7"/>
    <w:rsid w:val="008650AD"/>
    <w:rsid w:val="00897BB7"/>
    <w:rsid w:val="008B35A7"/>
    <w:rsid w:val="008E010E"/>
    <w:rsid w:val="008E055A"/>
    <w:rsid w:val="008E5E56"/>
    <w:rsid w:val="008F15ED"/>
    <w:rsid w:val="00914266"/>
    <w:rsid w:val="009471EC"/>
    <w:rsid w:val="009B7A30"/>
    <w:rsid w:val="009D647E"/>
    <w:rsid w:val="009F10D9"/>
    <w:rsid w:val="009F4B85"/>
    <w:rsid w:val="00A02ABA"/>
    <w:rsid w:val="00A4696D"/>
    <w:rsid w:val="00AC6FDD"/>
    <w:rsid w:val="00AD6CC4"/>
    <w:rsid w:val="00AE1094"/>
    <w:rsid w:val="00AE1B1A"/>
    <w:rsid w:val="00AE75C1"/>
    <w:rsid w:val="00BC0DC8"/>
    <w:rsid w:val="00C4721E"/>
    <w:rsid w:val="00C54051"/>
    <w:rsid w:val="00C7639B"/>
    <w:rsid w:val="00CC6785"/>
    <w:rsid w:val="00D227D7"/>
    <w:rsid w:val="00D435C3"/>
    <w:rsid w:val="00D642A7"/>
    <w:rsid w:val="00D74D98"/>
    <w:rsid w:val="00D9180E"/>
    <w:rsid w:val="00D9690E"/>
    <w:rsid w:val="00DA660C"/>
    <w:rsid w:val="00DD2F3E"/>
    <w:rsid w:val="00DE2F85"/>
    <w:rsid w:val="00E11AA2"/>
    <w:rsid w:val="00E14D4F"/>
    <w:rsid w:val="00E310D8"/>
    <w:rsid w:val="00E50F19"/>
    <w:rsid w:val="00E74E84"/>
    <w:rsid w:val="00E95D1D"/>
    <w:rsid w:val="00ED3C39"/>
    <w:rsid w:val="00F12604"/>
    <w:rsid w:val="00F87FE0"/>
    <w:rsid w:val="00FB65B6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1B6D1D40-0EDD-4DCB-ADF8-E329357B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Zwykytekst">
    <w:name w:val="Plain Text"/>
    <w:basedOn w:val="Normalny"/>
    <w:link w:val="ZwykytekstZnak"/>
    <w:rsid w:val="00585E9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85E9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markedcontent">
    <w:name w:val="markedcontent"/>
    <w:rsid w:val="00C5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igesiarz</dc:creator>
  <cp:lastModifiedBy>Katarzyna Jarzebińska</cp:lastModifiedBy>
  <cp:revision>5</cp:revision>
  <dcterms:created xsi:type="dcterms:W3CDTF">2024-02-13T11:57:00Z</dcterms:created>
  <dcterms:modified xsi:type="dcterms:W3CDTF">2024-09-17T05:58:00Z</dcterms:modified>
</cp:coreProperties>
</file>